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B02EF3" w14:textId="77777777" w:rsidR="002D5E28" w:rsidRPr="002D5E28" w:rsidRDefault="002D5E28" w:rsidP="005F0BB6">
      <w:pPr>
        <w:spacing w:after="160"/>
        <w:jc w:val="center"/>
        <w:rPr>
          <w:rFonts w:eastAsia="Calibri"/>
          <w:b/>
          <w:lang w:eastAsia="en-US"/>
        </w:rPr>
      </w:pPr>
      <w:r w:rsidRPr="002D5E28">
        <w:rPr>
          <w:rFonts w:eastAsia="Calibri"/>
          <w:b/>
          <w:lang w:eastAsia="en-US"/>
        </w:rPr>
        <w:t>Краткая презентация к Рабочая программе педагога-психолога по психологическому сопровождению образовательного процесса в группах общеразвивающей направленности муниципального дошкольного образовательного учреждения «Детский сад «Ёлочка» г. Краснослободска Среднеахтубинского района Волгоградской области</w:t>
      </w:r>
    </w:p>
    <w:p w14:paraId="1405F673" w14:textId="3C9289A7" w:rsidR="002D5E28" w:rsidRPr="002D5E28" w:rsidRDefault="002D5E28" w:rsidP="00170E60">
      <w:pPr>
        <w:ind w:firstLine="284"/>
        <w:jc w:val="both"/>
      </w:pPr>
      <w:r w:rsidRPr="002D5E28">
        <w:rPr>
          <w:rFonts w:eastAsia="Calibri"/>
          <w:bCs/>
          <w:lang w:eastAsia="en-US"/>
        </w:rPr>
        <w:t>Рабочая программа педагога – психолога разработана в соответствии с основной образовательной программой дошкольного образования МДОУ ДС Ёлочка г. Краснослободска в соответствии с ФГОС ДО</w:t>
      </w:r>
      <w:r>
        <w:rPr>
          <w:rFonts w:eastAsia="Calibri"/>
          <w:bCs/>
          <w:lang w:eastAsia="en-US"/>
        </w:rPr>
        <w:t xml:space="preserve"> </w:t>
      </w:r>
      <w:r w:rsidRPr="00680A65">
        <w:t>и Адаптированн</w:t>
      </w:r>
      <w:r>
        <w:t>ыми</w:t>
      </w:r>
      <w:r w:rsidRPr="00680A65">
        <w:t xml:space="preserve"> образовательн</w:t>
      </w:r>
      <w:r>
        <w:t>ыми</w:t>
      </w:r>
      <w:r w:rsidRPr="00680A65">
        <w:t xml:space="preserve"> программ</w:t>
      </w:r>
      <w:r>
        <w:t>ами</w:t>
      </w:r>
      <w:r w:rsidRPr="00680A65">
        <w:t xml:space="preserve"> для детей ОВЗ, составленными в соответствии с ФОП ДО и ФАОП ДО.</w:t>
      </w:r>
    </w:p>
    <w:p w14:paraId="43CC48E8" w14:textId="790CACD5" w:rsidR="002D5E28" w:rsidRPr="002D5E28" w:rsidRDefault="00170E60" w:rsidP="00170E60">
      <w:pPr>
        <w:tabs>
          <w:tab w:val="left" w:pos="14884"/>
        </w:tabs>
        <w:ind w:right="-172"/>
        <w:jc w:val="both"/>
        <w:rPr>
          <w:rFonts w:eastAsia="Calibri"/>
          <w:bCs/>
          <w:lang w:eastAsia="en-US"/>
        </w:rPr>
      </w:pPr>
      <w:r>
        <w:rPr>
          <w:rFonts w:eastAsia="Calibri"/>
          <w:lang w:eastAsia="en-US"/>
        </w:rPr>
        <w:t xml:space="preserve">     </w:t>
      </w:r>
      <w:r w:rsidR="002D5E28" w:rsidRPr="002D5E28">
        <w:rPr>
          <w:rFonts w:eastAsia="Calibri"/>
          <w:lang w:eastAsia="en-US"/>
        </w:rPr>
        <w:t>Рабочая программа включает в себя организацию психологического сопровождения деятельности ДОУ по основным образовательным областям. Содержание программы реализуется с учётом возрастных и психологических особенностей дошкольников.</w:t>
      </w:r>
    </w:p>
    <w:p w14:paraId="0F15CFCA" w14:textId="77777777" w:rsidR="002D5E28" w:rsidRPr="002D5E28" w:rsidRDefault="002D5E28" w:rsidP="002D5E28">
      <w:pPr>
        <w:spacing w:after="160" w:line="256" w:lineRule="auto"/>
        <w:ind w:firstLine="708"/>
        <w:jc w:val="both"/>
        <w:rPr>
          <w:rFonts w:eastAsia="Calibri"/>
          <w:lang w:eastAsia="en-US"/>
        </w:rPr>
      </w:pPr>
      <w:r w:rsidRPr="002D5E28">
        <w:rPr>
          <w:rFonts w:eastAsia="Calibri"/>
          <w:lang w:eastAsia="en-US"/>
        </w:rPr>
        <w:t xml:space="preserve">Рабочая программа определяет содержание и структуру деятельности </w:t>
      </w:r>
      <w:proofErr w:type="spellStart"/>
      <w:r w:rsidRPr="002D5E28">
        <w:rPr>
          <w:rFonts w:eastAsia="Calibri"/>
          <w:lang w:eastAsia="en-US"/>
        </w:rPr>
        <w:t>педагогапсихолога</w:t>
      </w:r>
      <w:proofErr w:type="spellEnd"/>
      <w:r w:rsidRPr="002D5E28">
        <w:rPr>
          <w:rFonts w:eastAsia="Calibri"/>
          <w:lang w:eastAsia="en-US"/>
        </w:rPr>
        <w:t xml:space="preserve"> по направлениям: </w:t>
      </w:r>
      <w:proofErr w:type="spellStart"/>
      <w:r w:rsidRPr="002D5E28">
        <w:rPr>
          <w:rFonts w:eastAsia="Calibri"/>
          <w:lang w:eastAsia="en-US"/>
        </w:rPr>
        <w:t>психопрофилактика</w:t>
      </w:r>
      <w:proofErr w:type="spellEnd"/>
      <w:r w:rsidRPr="002D5E28">
        <w:rPr>
          <w:rFonts w:eastAsia="Calibri"/>
          <w:lang w:eastAsia="en-US"/>
        </w:rPr>
        <w:t xml:space="preserve">, психодиагностика, психокоррекция, психологическое консультирование, психологическое просвещение и поддержка деятельности ДОУ в работе с детьми от 1,5-8 лет с детьми с ОВЗ, родителями воспитанников, педагогами, узкими специалистами, администрацией ДОУ. </w:t>
      </w:r>
    </w:p>
    <w:p w14:paraId="52D13440" w14:textId="77777777" w:rsidR="002D5E28" w:rsidRPr="002D5E28" w:rsidRDefault="002D5E28" w:rsidP="002D5E28">
      <w:pPr>
        <w:tabs>
          <w:tab w:val="left" w:pos="14884"/>
        </w:tabs>
        <w:ind w:left="284" w:right="-172"/>
        <w:contextualSpacing/>
        <w:jc w:val="both"/>
      </w:pPr>
      <w:r w:rsidRPr="002D5E28">
        <w:rPr>
          <w:b/>
        </w:rPr>
        <w:t>Цель</w:t>
      </w:r>
      <w:r w:rsidRPr="002D5E28">
        <w:t xml:space="preserve"> – охрана и укрепление психического здоровья детей на основе создания психологических условий достижения ими личностных образовательных результатов в процессе освоения образовательных областей.</w:t>
      </w:r>
    </w:p>
    <w:p w14:paraId="3ECE5A1C" w14:textId="77777777" w:rsidR="002D5E28" w:rsidRPr="002D5E28" w:rsidRDefault="002D5E28" w:rsidP="002D5E28">
      <w:pPr>
        <w:tabs>
          <w:tab w:val="left" w:pos="14884"/>
        </w:tabs>
        <w:ind w:left="284" w:right="-172"/>
        <w:contextualSpacing/>
        <w:jc w:val="both"/>
      </w:pPr>
      <w:r w:rsidRPr="002D5E28">
        <w:rPr>
          <w:b/>
        </w:rPr>
        <w:t>Задачи</w:t>
      </w:r>
      <w:r w:rsidRPr="002D5E28">
        <w:t xml:space="preserve">: </w:t>
      </w:r>
    </w:p>
    <w:p w14:paraId="0D63BC5E" w14:textId="77777777" w:rsidR="002D5E28" w:rsidRPr="002D5E28" w:rsidRDefault="002D5E28" w:rsidP="002D5E28">
      <w:pPr>
        <w:tabs>
          <w:tab w:val="left" w:pos="14884"/>
        </w:tabs>
        <w:ind w:left="284" w:right="-172"/>
        <w:contextualSpacing/>
        <w:jc w:val="both"/>
      </w:pPr>
      <w:r w:rsidRPr="002D5E28">
        <w:t>-определение индивидуальных образовательных потребностей детей;</w:t>
      </w:r>
    </w:p>
    <w:p w14:paraId="463E0D9B" w14:textId="77777777" w:rsidR="002D5E28" w:rsidRPr="002D5E28" w:rsidRDefault="002D5E28" w:rsidP="002D5E28">
      <w:pPr>
        <w:tabs>
          <w:tab w:val="left" w:pos="14884"/>
        </w:tabs>
        <w:ind w:left="284" w:right="-172"/>
        <w:contextualSpacing/>
        <w:jc w:val="both"/>
      </w:pPr>
      <w:r w:rsidRPr="002D5E28">
        <w:t>-предотвращение и преодоление трудностей развития дошкольников;</w:t>
      </w:r>
    </w:p>
    <w:p w14:paraId="559CDAA2" w14:textId="77777777" w:rsidR="002D5E28" w:rsidRPr="002D5E28" w:rsidRDefault="002D5E28" w:rsidP="002D5E28">
      <w:pPr>
        <w:tabs>
          <w:tab w:val="left" w:pos="14884"/>
        </w:tabs>
        <w:ind w:left="284" w:right="-172"/>
        <w:contextualSpacing/>
        <w:jc w:val="both"/>
      </w:pPr>
      <w:r w:rsidRPr="002D5E28">
        <w:t>-создание соответствующих психологических условий для успешного освоения дошкольником образовательных областей;</w:t>
      </w:r>
    </w:p>
    <w:p w14:paraId="34F51301" w14:textId="4C2B420B" w:rsidR="00170E60" w:rsidRPr="002D5E28" w:rsidRDefault="002D5E28" w:rsidP="00170E60">
      <w:pPr>
        <w:tabs>
          <w:tab w:val="left" w:pos="14884"/>
        </w:tabs>
        <w:ind w:right="-172"/>
        <w:jc w:val="both"/>
        <w:rPr>
          <w:lang w:eastAsia="en-US"/>
        </w:rPr>
      </w:pPr>
      <w:r w:rsidRPr="002D5E28">
        <w:rPr>
          <w:rFonts w:eastAsia="Calibri"/>
          <w:lang w:eastAsia="en-US"/>
        </w:rPr>
        <w:t xml:space="preserve">    -</w:t>
      </w:r>
      <w:r w:rsidRPr="002D5E28">
        <w:rPr>
          <w:lang w:eastAsia="en-US"/>
        </w:rPr>
        <w:t>развитие и коррекция воспитанников с нарушениями в развитии детей ОВЗ</w:t>
      </w:r>
    </w:p>
    <w:p w14:paraId="0558C275" w14:textId="04F6E341" w:rsidR="00170E60" w:rsidRPr="002D5E28" w:rsidRDefault="002D5E28" w:rsidP="00170E60">
      <w:pPr>
        <w:jc w:val="center"/>
        <w:rPr>
          <w:b/>
        </w:rPr>
      </w:pPr>
      <w:r w:rsidRPr="002D5E28">
        <w:rPr>
          <w:b/>
        </w:rPr>
        <w:t>Значимые для разработки и реализации Программы характеристики</w:t>
      </w:r>
    </w:p>
    <w:p w14:paraId="0CBC6304" w14:textId="77777777" w:rsidR="002D5E28" w:rsidRPr="002D5E28" w:rsidRDefault="002D5E28" w:rsidP="002D5E28">
      <w:pPr>
        <w:numPr>
          <w:ilvl w:val="2"/>
          <w:numId w:val="46"/>
        </w:numPr>
        <w:spacing w:after="160" w:line="256" w:lineRule="auto"/>
        <w:contextualSpacing/>
        <w:jc w:val="center"/>
        <w:rPr>
          <w:u w:val="single"/>
        </w:rPr>
      </w:pPr>
      <w:r w:rsidRPr="002D5E28">
        <w:rPr>
          <w:b/>
          <w:bCs/>
          <w:u w:val="single"/>
        </w:rPr>
        <w:t>Возраст от 1,5 до 3 лет</w:t>
      </w:r>
    </w:p>
    <w:p w14:paraId="322F3E3C" w14:textId="77777777" w:rsidR="002D5E28" w:rsidRPr="002D5E28" w:rsidRDefault="002D5E28" w:rsidP="002D5E28">
      <w:pPr>
        <w:jc w:val="both"/>
      </w:pPr>
      <w:r w:rsidRPr="002D5E28">
        <w:t xml:space="preserve"> Развивается предметная деятельность (развиваются соотносящие и орудийные действия), ситуативно-деловое общение ребёнка и взрослого; совершенствуется восприятие, речь, начальные формы произвольного поведения, игры, наглядно-действенное мышление.</w:t>
      </w:r>
    </w:p>
    <w:p w14:paraId="59735CF6" w14:textId="77777777" w:rsidR="002D5E28" w:rsidRPr="002D5E28" w:rsidRDefault="002D5E28" w:rsidP="002D5E28">
      <w:pPr>
        <w:numPr>
          <w:ilvl w:val="2"/>
          <w:numId w:val="46"/>
        </w:numPr>
        <w:spacing w:after="160" w:line="256" w:lineRule="auto"/>
        <w:contextualSpacing/>
        <w:jc w:val="center"/>
        <w:rPr>
          <w:u w:val="single"/>
        </w:rPr>
      </w:pPr>
      <w:r w:rsidRPr="002D5E28">
        <w:t xml:space="preserve"> </w:t>
      </w:r>
      <w:r w:rsidRPr="002D5E28">
        <w:rPr>
          <w:b/>
          <w:bCs/>
          <w:u w:val="single"/>
        </w:rPr>
        <w:t>Возраст от 3 до 4 лет</w:t>
      </w:r>
    </w:p>
    <w:p w14:paraId="39C2290D" w14:textId="77777777" w:rsidR="002D5E28" w:rsidRPr="002D5E28" w:rsidRDefault="002D5E28" w:rsidP="002D5E28">
      <w:pPr>
        <w:ind w:firstLine="567"/>
        <w:contextualSpacing/>
        <w:jc w:val="both"/>
        <w:rPr>
          <w:lang w:eastAsia="en-US"/>
        </w:rPr>
      </w:pPr>
      <w:r w:rsidRPr="002D5E28">
        <w:rPr>
          <w:bCs/>
          <w:lang w:eastAsia="en-US"/>
        </w:rPr>
        <w:t>Общение</w:t>
      </w:r>
      <w:r w:rsidRPr="002D5E28">
        <w:rPr>
          <w:lang w:eastAsia="en-US"/>
        </w:rPr>
        <w:t xml:space="preserve"> становится </w:t>
      </w:r>
      <w:proofErr w:type="spellStart"/>
      <w:r w:rsidRPr="002D5E28">
        <w:rPr>
          <w:lang w:eastAsia="en-US"/>
        </w:rPr>
        <w:t>внеситуативным</w:t>
      </w:r>
      <w:proofErr w:type="spellEnd"/>
      <w:r w:rsidRPr="002D5E28">
        <w:rPr>
          <w:lang w:eastAsia="en-US"/>
        </w:rPr>
        <w:t>.</w:t>
      </w:r>
    </w:p>
    <w:p w14:paraId="68ADAFD6" w14:textId="77777777" w:rsidR="002D5E28" w:rsidRPr="002D5E28" w:rsidRDefault="002D5E28" w:rsidP="002D5E28">
      <w:pPr>
        <w:ind w:firstLine="567"/>
        <w:contextualSpacing/>
        <w:jc w:val="both"/>
        <w:rPr>
          <w:lang w:eastAsia="en-US"/>
        </w:rPr>
      </w:pPr>
      <w:r w:rsidRPr="002D5E28">
        <w:rPr>
          <w:bCs/>
          <w:lang w:eastAsia="en-US"/>
        </w:rPr>
        <w:t>Игра</w:t>
      </w:r>
      <w:r w:rsidRPr="002D5E28">
        <w:rPr>
          <w:lang w:eastAsia="en-US"/>
        </w:rPr>
        <w:t xml:space="preserve"> становится ведущим видом деятельности в дошкольном возрасте.</w:t>
      </w:r>
    </w:p>
    <w:p w14:paraId="6A3F95F5" w14:textId="77777777" w:rsidR="002D5E28" w:rsidRPr="002D5E28" w:rsidRDefault="002D5E28" w:rsidP="002D5E28">
      <w:pPr>
        <w:ind w:firstLine="567"/>
        <w:contextualSpacing/>
        <w:jc w:val="both"/>
        <w:rPr>
          <w:lang w:eastAsia="en-US"/>
        </w:rPr>
      </w:pPr>
      <w:r w:rsidRPr="002D5E28">
        <w:rPr>
          <w:lang w:eastAsia="en-US"/>
        </w:rPr>
        <w:t xml:space="preserve">Главной особенностью игры является её условность: выполнение одних действий с одними предметами предполагает их </w:t>
      </w:r>
      <w:proofErr w:type="spellStart"/>
      <w:r w:rsidRPr="002D5E28">
        <w:rPr>
          <w:lang w:eastAsia="en-US"/>
        </w:rPr>
        <w:t>отнесённость</w:t>
      </w:r>
      <w:proofErr w:type="spellEnd"/>
      <w:r w:rsidRPr="002D5E28">
        <w:rPr>
          <w:lang w:eastAsia="en-US"/>
        </w:rPr>
        <w:t xml:space="preserve"> к другим действиям с другими предметами. Основным содержанием игры младших дошкольников являются действия с игрушками и предметами-заместителями.</w:t>
      </w:r>
    </w:p>
    <w:p w14:paraId="2468C374" w14:textId="77777777" w:rsidR="002D5E28" w:rsidRPr="002D5E28" w:rsidRDefault="002D5E28" w:rsidP="002D5E28">
      <w:pPr>
        <w:numPr>
          <w:ilvl w:val="2"/>
          <w:numId w:val="46"/>
        </w:numPr>
        <w:spacing w:after="160" w:line="256" w:lineRule="auto"/>
        <w:contextualSpacing/>
        <w:jc w:val="center"/>
        <w:rPr>
          <w:u w:val="single"/>
        </w:rPr>
      </w:pPr>
      <w:r w:rsidRPr="002D5E28">
        <w:rPr>
          <w:b/>
          <w:bCs/>
          <w:u w:val="single"/>
        </w:rPr>
        <w:t>Возраст от 4 до 5 лет</w:t>
      </w:r>
    </w:p>
    <w:p w14:paraId="621EFEBF" w14:textId="77777777" w:rsidR="002D5E28" w:rsidRPr="002D5E28" w:rsidRDefault="002D5E28" w:rsidP="002D5E28">
      <w:pPr>
        <w:ind w:firstLine="567"/>
        <w:contextualSpacing/>
        <w:jc w:val="both"/>
        <w:rPr>
          <w:lang w:eastAsia="en-US"/>
        </w:rPr>
      </w:pPr>
      <w:r w:rsidRPr="002D5E28">
        <w:rPr>
          <w:lang w:eastAsia="en-US"/>
        </w:rPr>
        <w:t>В игровой деятельности появляются ролевые взаимодействия. Происходит разделение игровых и реальных взаимодействий детей.</w:t>
      </w:r>
    </w:p>
    <w:p w14:paraId="5A1FDBC6" w14:textId="77777777" w:rsidR="002D5E28" w:rsidRPr="002D5E28" w:rsidRDefault="002D5E28" w:rsidP="002D5E28">
      <w:pPr>
        <w:ind w:firstLine="567"/>
        <w:contextualSpacing/>
        <w:jc w:val="both"/>
        <w:rPr>
          <w:lang w:eastAsia="en-US"/>
        </w:rPr>
      </w:pPr>
      <w:r w:rsidRPr="002D5E28">
        <w:rPr>
          <w:lang w:eastAsia="en-US"/>
        </w:rPr>
        <w:t>Дети могут рисовать основные геометрические фигуры, вырезать ножницами, наклеивать изображения на бумагу и т.д.</w:t>
      </w:r>
    </w:p>
    <w:p w14:paraId="133F1479" w14:textId="77777777" w:rsidR="002D5E28" w:rsidRPr="002D5E28" w:rsidRDefault="002D5E28" w:rsidP="002D5E28">
      <w:pPr>
        <w:ind w:firstLine="567"/>
        <w:contextualSpacing/>
        <w:jc w:val="both"/>
        <w:rPr>
          <w:lang w:eastAsia="en-US"/>
        </w:rPr>
      </w:pPr>
      <w:r w:rsidRPr="002D5E28">
        <w:rPr>
          <w:lang w:eastAsia="en-US"/>
        </w:rPr>
        <w:t>Формируются навыки планирования последовательности действий.</w:t>
      </w:r>
    </w:p>
    <w:p w14:paraId="76011BC1" w14:textId="77777777" w:rsidR="002D5E28" w:rsidRPr="002D5E28" w:rsidRDefault="002D5E28" w:rsidP="002D5E28">
      <w:pPr>
        <w:ind w:firstLine="567"/>
        <w:contextualSpacing/>
        <w:jc w:val="both"/>
        <w:rPr>
          <w:lang w:eastAsia="en-US"/>
        </w:rPr>
      </w:pPr>
      <w:r w:rsidRPr="002D5E28">
        <w:rPr>
          <w:lang w:eastAsia="en-US"/>
        </w:rPr>
        <w:t>Дети способны упорядочить группы предметов по сенсорному признаку – величине, цвету; выделить такие параметры, как высота, длина и ширина.</w:t>
      </w:r>
    </w:p>
    <w:p w14:paraId="2392A4FD" w14:textId="77777777" w:rsidR="002D5E28" w:rsidRPr="002D5E28" w:rsidRDefault="002D5E28" w:rsidP="002D5E28">
      <w:pPr>
        <w:numPr>
          <w:ilvl w:val="2"/>
          <w:numId w:val="46"/>
        </w:numPr>
        <w:spacing w:after="160" w:line="256" w:lineRule="auto"/>
        <w:contextualSpacing/>
        <w:jc w:val="center"/>
        <w:rPr>
          <w:u w:val="single"/>
        </w:rPr>
      </w:pPr>
      <w:r w:rsidRPr="002D5E28">
        <w:rPr>
          <w:b/>
          <w:bCs/>
          <w:u w:val="single"/>
        </w:rPr>
        <w:t>Возраст от 5 до 6 лет</w:t>
      </w:r>
    </w:p>
    <w:p w14:paraId="4BD04AB6" w14:textId="77777777" w:rsidR="002D5E28" w:rsidRPr="002D5E28" w:rsidRDefault="002D5E28" w:rsidP="002D5E28">
      <w:pPr>
        <w:ind w:firstLine="567"/>
        <w:contextualSpacing/>
        <w:jc w:val="both"/>
        <w:rPr>
          <w:lang w:eastAsia="en-US"/>
        </w:rPr>
      </w:pPr>
      <w:r w:rsidRPr="002D5E28">
        <w:rPr>
          <w:lang w:eastAsia="en-US"/>
        </w:rPr>
        <w:t xml:space="preserve">Дети </w:t>
      </w:r>
      <w:r w:rsidRPr="002D5E28">
        <w:rPr>
          <w:bCs/>
          <w:lang w:eastAsia="en-US"/>
        </w:rPr>
        <w:t>могут распределять роли до начала игры и строить своё поведение, придерживаясь роли.</w:t>
      </w:r>
      <w:r w:rsidRPr="002D5E28">
        <w:rPr>
          <w:lang w:eastAsia="en-US"/>
        </w:rPr>
        <w:t xml:space="preserve"> Речь, сопровождающая реальные отношения детей, отличается от ролевой речи. Дети начинают осваивать социальные отношения и понимать подчинённость </w:t>
      </w:r>
      <w:r w:rsidRPr="002D5E28">
        <w:rPr>
          <w:lang w:eastAsia="en-US"/>
        </w:rPr>
        <w:lastRenderedPageBreak/>
        <w:t>позиций в различных видах деятельности взрослых. При распределении ролей могут возникать конфликты, связанные с субординацией ролевого поведения.</w:t>
      </w:r>
    </w:p>
    <w:p w14:paraId="10CF08EE" w14:textId="77777777" w:rsidR="002D5E28" w:rsidRPr="002D5E28" w:rsidRDefault="002D5E28" w:rsidP="002D5E28">
      <w:pPr>
        <w:numPr>
          <w:ilvl w:val="2"/>
          <w:numId w:val="46"/>
        </w:numPr>
        <w:spacing w:after="160" w:line="256" w:lineRule="auto"/>
        <w:contextualSpacing/>
        <w:jc w:val="center"/>
        <w:rPr>
          <w:u w:val="single"/>
        </w:rPr>
      </w:pPr>
      <w:r w:rsidRPr="002D5E28">
        <w:rPr>
          <w:b/>
          <w:bCs/>
          <w:u w:val="single"/>
        </w:rPr>
        <w:t>Возраст от 6 до 8 лет</w:t>
      </w:r>
    </w:p>
    <w:p w14:paraId="719639A5" w14:textId="77777777" w:rsidR="002D5E28" w:rsidRPr="002D5E28" w:rsidRDefault="002D5E28" w:rsidP="002D5E28">
      <w:pPr>
        <w:ind w:firstLine="567"/>
        <w:contextualSpacing/>
        <w:jc w:val="both"/>
        <w:rPr>
          <w:lang w:eastAsia="en-US"/>
        </w:rPr>
      </w:pPr>
      <w:r w:rsidRPr="002D5E28">
        <w:rPr>
          <w:lang w:eastAsia="en-US"/>
        </w:rPr>
        <w:t xml:space="preserve">Дети подготовительной к школе группы </w:t>
      </w:r>
      <w:r w:rsidRPr="002D5E28">
        <w:rPr>
          <w:bCs/>
          <w:lang w:eastAsia="en-US"/>
        </w:rPr>
        <w:t xml:space="preserve">начинают осваивать сложные взаимодействия людей. </w:t>
      </w:r>
      <w:r w:rsidRPr="002D5E28">
        <w:rPr>
          <w:lang w:eastAsia="en-US"/>
        </w:rPr>
        <w:t>Игровое пространство усложняется. Дети могут комментировать исполнение роли тем или иным участником игры.</w:t>
      </w:r>
    </w:p>
    <w:p w14:paraId="2B2E6F12" w14:textId="77777777" w:rsidR="002D5E28" w:rsidRPr="002D5E28" w:rsidRDefault="002D5E28" w:rsidP="002D5E28">
      <w:pPr>
        <w:ind w:firstLine="567"/>
        <w:contextualSpacing/>
        <w:jc w:val="both"/>
        <w:rPr>
          <w:lang w:eastAsia="en-US"/>
        </w:rPr>
      </w:pPr>
      <w:r w:rsidRPr="002D5E28">
        <w:rPr>
          <w:lang w:eastAsia="en-US"/>
        </w:rPr>
        <w:t>Более явными становятся различия между рисунками мальчиков и девочек. Изображение человека становится ещё более детализированным и пропорциональным. </w:t>
      </w:r>
    </w:p>
    <w:p w14:paraId="2F67D065" w14:textId="77777777" w:rsidR="002D5E28" w:rsidRPr="002D5E28" w:rsidRDefault="002D5E28" w:rsidP="002D5E28">
      <w:pPr>
        <w:ind w:firstLine="567"/>
        <w:contextualSpacing/>
        <w:jc w:val="both"/>
        <w:rPr>
          <w:lang w:eastAsia="en-US"/>
        </w:rPr>
      </w:pPr>
      <w:r w:rsidRPr="002D5E28">
        <w:rPr>
          <w:lang w:eastAsia="en-US"/>
        </w:rPr>
        <w:t>При правильном педагогическом подходе у детей формируются художественно-творческие способности в изобразительной деятельности.</w:t>
      </w:r>
    </w:p>
    <w:p w14:paraId="4EEBC0C8" w14:textId="0E78EA7D" w:rsidR="002D5E28" w:rsidRPr="002D5E28" w:rsidRDefault="00170E60" w:rsidP="00170E60">
      <w:pPr>
        <w:spacing w:after="160"/>
        <w:ind w:firstLine="708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br/>
      </w:r>
      <w:r w:rsidR="002D5E28" w:rsidRPr="002D5E28">
        <w:rPr>
          <w:rFonts w:eastAsia="Calibri"/>
          <w:lang w:eastAsia="en-US"/>
        </w:rPr>
        <w:t xml:space="preserve">    </w:t>
      </w:r>
      <w:r w:rsidR="002D5E28" w:rsidRPr="002D5E28">
        <w:rPr>
          <w:rFonts w:eastAsia="Calibri"/>
          <w:b/>
          <w:lang w:eastAsia="en-US"/>
        </w:rPr>
        <w:t xml:space="preserve"> Рабочая программа педагога-психолога разработана на основе следующих образовательных программ:</w:t>
      </w:r>
    </w:p>
    <w:p w14:paraId="1AD8EB1C" w14:textId="6BD9D8D5" w:rsidR="002D5E28" w:rsidRPr="002D5E28" w:rsidRDefault="00170E60" w:rsidP="002D5E28">
      <w:pPr>
        <w:tabs>
          <w:tab w:val="left" w:pos="14884"/>
        </w:tabs>
        <w:ind w:right="-172"/>
        <w:jc w:val="both"/>
        <w:rPr>
          <w:rFonts w:eastAsia="Calibri"/>
          <w:lang w:eastAsia="en-US"/>
        </w:rPr>
      </w:pPr>
      <w:bookmarkStart w:id="0" w:name="_Hlk150456518"/>
      <w:r>
        <w:rPr>
          <w:rFonts w:eastAsia="Calibri"/>
          <w:lang w:eastAsia="en-US"/>
        </w:rPr>
        <w:t>1</w:t>
      </w:r>
      <w:r w:rsidR="002D5E28" w:rsidRPr="002D5E28">
        <w:rPr>
          <w:rFonts w:eastAsia="Calibri"/>
          <w:lang w:eastAsia="en-US"/>
        </w:rPr>
        <w:t xml:space="preserve">. </w:t>
      </w:r>
      <w:proofErr w:type="gramStart"/>
      <w:r w:rsidR="002D5E28" w:rsidRPr="002D5E28">
        <w:rPr>
          <w:rFonts w:eastAsia="Calibri"/>
          <w:lang w:eastAsia="en-US"/>
        </w:rPr>
        <w:t xml:space="preserve">Программа  </w:t>
      </w:r>
      <w:proofErr w:type="spellStart"/>
      <w:r w:rsidR="002D5E28" w:rsidRPr="002D5E28">
        <w:rPr>
          <w:rFonts w:eastAsia="Calibri"/>
          <w:lang w:eastAsia="en-US"/>
        </w:rPr>
        <w:t>психолого</w:t>
      </w:r>
      <w:proofErr w:type="spellEnd"/>
      <w:proofErr w:type="gramEnd"/>
      <w:r w:rsidR="002D5E28" w:rsidRPr="002D5E28">
        <w:rPr>
          <w:rFonts w:eastAsia="Calibri"/>
          <w:lang w:eastAsia="en-US"/>
        </w:rPr>
        <w:t xml:space="preserve"> – педагогического сопровождения процесса адаптации детей раннего и дошкольного возраста «Адаптация» (автор А.С. </w:t>
      </w:r>
      <w:proofErr w:type="spellStart"/>
      <w:r w:rsidR="002D5E28" w:rsidRPr="002D5E28">
        <w:rPr>
          <w:rFonts w:eastAsia="Calibri"/>
          <w:lang w:eastAsia="en-US"/>
        </w:rPr>
        <w:t>Роньжина</w:t>
      </w:r>
      <w:proofErr w:type="spellEnd"/>
      <w:r w:rsidR="002D5E28" w:rsidRPr="002D5E28">
        <w:rPr>
          <w:rFonts w:eastAsia="Calibri"/>
          <w:lang w:eastAsia="en-US"/>
        </w:rPr>
        <w:t>).</w:t>
      </w:r>
    </w:p>
    <w:p w14:paraId="0EC056B5" w14:textId="4F15A5AB" w:rsidR="002D5E28" w:rsidRPr="002D5E28" w:rsidRDefault="00170E60" w:rsidP="002D5E28">
      <w:pPr>
        <w:tabs>
          <w:tab w:val="left" w:pos="14884"/>
        </w:tabs>
        <w:ind w:right="-172"/>
        <w:jc w:val="both"/>
        <w:rPr>
          <w:rFonts w:eastAsia="Calibri"/>
          <w:bCs/>
          <w:iCs/>
          <w:lang w:eastAsia="en-US"/>
        </w:rPr>
      </w:pPr>
      <w:r>
        <w:rPr>
          <w:rFonts w:eastAsia="Calibri"/>
          <w:lang w:eastAsia="en-US"/>
        </w:rPr>
        <w:t>2</w:t>
      </w:r>
      <w:r w:rsidR="002D5E28" w:rsidRPr="002D5E28">
        <w:rPr>
          <w:rFonts w:eastAsia="Calibri"/>
          <w:lang w:eastAsia="en-US"/>
        </w:rPr>
        <w:t xml:space="preserve">. </w:t>
      </w:r>
      <w:r w:rsidR="002D5E28" w:rsidRPr="002D5E28">
        <w:rPr>
          <w:rFonts w:eastAsia="Calibri"/>
          <w:bCs/>
          <w:iCs/>
          <w:lang w:eastAsia="en-US"/>
        </w:rPr>
        <w:t xml:space="preserve">«Коррекционно-развивающие занятия в младшей группе» (автор В.Л. </w:t>
      </w:r>
      <w:proofErr w:type="spellStart"/>
      <w:r w:rsidR="002D5E28" w:rsidRPr="002D5E28">
        <w:rPr>
          <w:rFonts w:eastAsia="Calibri"/>
          <w:bCs/>
          <w:iCs/>
          <w:lang w:eastAsia="en-US"/>
        </w:rPr>
        <w:t>Шарохина</w:t>
      </w:r>
      <w:proofErr w:type="spellEnd"/>
      <w:r w:rsidR="002D5E28" w:rsidRPr="002D5E28">
        <w:rPr>
          <w:rFonts w:eastAsia="Calibri"/>
          <w:bCs/>
          <w:iCs/>
          <w:lang w:eastAsia="en-US"/>
        </w:rPr>
        <w:t>).</w:t>
      </w:r>
    </w:p>
    <w:p w14:paraId="03CB26D0" w14:textId="5EABB19C" w:rsidR="002D5E28" w:rsidRPr="002D5E28" w:rsidRDefault="00170E60" w:rsidP="002D5E28">
      <w:pPr>
        <w:tabs>
          <w:tab w:val="left" w:pos="14884"/>
        </w:tabs>
        <w:ind w:right="-172"/>
        <w:jc w:val="both"/>
        <w:rPr>
          <w:rFonts w:eastAsia="Calibri"/>
          <w:bCs/>
          <w:iCs/>
          <w:lang w:eastAsia="en-US"/>
        </w:rPr>
      </w:pPr>
      <w:r>
        <w:rPr>
          <w:rFonts w:eastAsia="Calibri"/>
          <w:bCs/>
          <w:iCs/>
          <w:lang w:eastAsia="en-US"/>
        </w:rPr>
        <w:t>3</w:t>
      </w:r>
      <w:r w:rsidR="002D5E28" w:rsidRPr="002D5E28">
        <w:rPr>
          <w:rFonts w:eastAsia="Calibri"/>
          <w:bCs/>
          <w:iCs/>
          <w:lang w:eastAsia="en-US"/>
        </w:rPr>
        <w:t xml:space="preserve">. Программа </w:t>
      </w:r>
      <w:proofErr w:type="spellStart"/>
      <w:r w:rsidR="002D5E28" w:rsidRPr="002D5E28">
        <w:rPr>
          <w:rFonts w:eastAsia="Calibri"/>
          <w:bCs/>
          <w:iCs/>
          <w:lang w:eastAsia="en-US"/>
        </w:rPr>
        <w:t>психолого</w:t>
      </w:r>
      <w:proofErr w:type="spellEnd"/>
      <w:r w:rsidR="002D5E28" w:rsidRPr="002D5E28">
        <w:rPr>
          <w:rFonts w:eastAsia="Calibri"/>
          <w:bCs/>
          <w:iCs/>
          <w:lang w:eastAsia="en-US"/>
        </w:rPr>
        <w:t xml:space="preserve"> </w:t>
      </w:r>
      <w:proofErr w:type="gramStart"/>
      <w:r w:rsidR="002D5E28" w:rsidRPr="002D5E28">
        <w:rPr>
          <w:rFonts w:eastAsia="Calibri"/>
          <w:bCs/>
          <w:iCs/>
          <w:lang w:eastAsia="en-US"/>
        </w:rPr>
        <w:t>-  педагогического</w:t>
      </w:r>
      <w:proofErr w:type="gramEnd"/>
      <w:r w:rsidR="002D5E28" w:rsidRPr="002D5E28">
        <w:rPr>
          <w:rFonts w:eastAsia="Calibri"/>
          <w:bCs/>
          <w:iCs/>
          <w:lang w:eastAsia="en-US"/>
        </w:rPr>
        <w:t xml:space="preserve"> сопровождения социально – эмоционального развития детей средней группы «Цветик-семицветик» (автор Н.Ю. </w:t>
      </w:r>
      <w:proofErr w:type="spellStart"/>
      <w:r w:rsidR="002D5E28" w:rsidRPr="002D5E28">
        <w:rPr>
          <w:rFonts w:eastAsia="Calibri"/>
          <w:bCs/>
          <w:iCs/>
          <w:lang w:eastAsia="en-US"/>
        </w:rPr>
        <w:t>Куражева</w:t>
      </w:r>
      <w:proofErr w:type="spellEnd"/>
      <w:r w:rsidR="002D5E28" w:rsidRPr="002D5E28">
        <w:rPr>
          <w:rFonts w:eastAsia="Calibri"/>
          <w:bCs/>
          <w:iCs/>
          <w:lang w:eastAsia="en-US"/>
        </w:rPr>
        <w:t>).</w:t>
      </w:r>
    </w:p>
    <w:p w14:paraId="239CB0DD" w14:textId="0276A3AE" w:rsidR="002D5E28" w:rsidRPr="002D5E28" w:rsidRDefault="00170E60" w:rsidP="002D5E28">
      <w:pPr>
        <w:tabs>
          <w:tab w:val="left" w:pos="14884"/>
        </w:tabs>
        <w:ind w:right="-172"/>
        <w:jc w:val="both"/>
        <w:rPr>
          <w:rFonts w:eastAsia="Calibri"/>
          <w:bCs/>
          <w:iCs/>
          <w:lang w:eastAsia="en-US"/>
        </w:rPr>
      </w:pPr>
      <w:r>
        <w:rPr>
          <w:rFonts w:eastAsia="Calibri"/>
          <w:bCs/>
          <w:iCs/>
          <w:lang w:eastAsia="en-US"/>
        </w:rPr>
        <w:t>4</w:t>
      </w:r>
      <w:r w:rsidR="002D5E28" w:rsidRPr="002D5E28">
        <w:rPr>
          <w:rFonts w:eastAsia="Calibri"/>
          <w:bCs/>
          <w:iCs/>
          <w:lang w:eastAsia="en-US"/>
        </w:rPr>
        <w:t xml:space="preserve">. «Коррекционно-развивающие занятия в средней группе» (автор В.Л. </w:t>
      </w:r>
      <w:proofErr w:type="spellStart"/>
      <w:r w:rsidR="002D5E28" w:rsidRPr="002D5E28">
        <w:rPr>
          <w:rFonts w:eastAsia="Calibri"/>
          <w:bCs/>
          <w:iCs/>
          <w:lang w:eastAsia="en-US"/>
        </w:rPr>
        <w:t>Шарохина</w:t>
      </w:r>
      <w:proofErr w:type="spellEnd"/>
      <w:r w:rsidR="002D5E28" w:rsidRPr="002D5E28">
        <w:rPr>
          <w:rFonts w:eastAsia="Calibri"/>
          <w:bCs/>
          <w:iCs/>
          <w:lang w:eastAsia="en-US"/>
        </w:rPr>
        <w:t>).</w:t>
      </w:r>
    </w:p>
    <w:p w14:paraId="4D39C3B5" w14:textId="5E0104E2" w:rsidR="002D5E28" w:rsidRPr="002D5E28" w:rsidRDefault="00170E60" w:rsidP="002D5E28">
      <w:pPr>
        <w:tabs>
          <w:tab w:val="left" w:pos="14884"/>
        </w:tabs>
        <w:ind w:right="-172"/>
        <w:jc w:val="both"/>
        <w:rPr>
          <w:rFonts w:eastAsia="Calibri"/>
          <w:bCs/>
          <w:iCs/>
          <w:lang w:eastAsia="en-US"/>
        </w:rPr>
      </w:pPr>
      <w:r>
        <w:rPr>
          <w:rFonts w:eastAsia="Calibri"/>
          <w:bCs/>
          <w:iCs/>
          <w:lang w:eastAsia="en-US"/>
        </w:rPr>
        <w:t>5</w:t>
      </w:r>
      <w:r w:rsidR="002D5E28" w:rsidRPr="002D5E28">
        <w:rPr>
          <w:rFonts w:eastAsia="Calibri"/>
          <w:bCs/>
          <w:iCs/>
          <w:lang w:eastAsia="en-US"/>
        </w:rPr>
        <w:t xml:space="preserve">. Программа </w:t>
      </w:r>
      <w:proofErr w:type="spellStart"/>
      <w:r w:rsidR="002D5E28" w:rsidRPr="002D5E28">
        <w:rPr>
          <w:rFonts w:eastAsia="Calibri"/>
          <w:bCs/>
          <w:iCs/>
          <w:lang w:eastAsia="en-US"/>
        </w:rPr>
        <w:t>психолого</w:t>
      </w:r>
      <w:proofErr w:type="spellEnd"/>
      <w:r w:rsidR="002D5E28" w:rsidRPr="002D5E28">
        <w:rPr>
          <w:rFonts w:eastAsia="Calibri"/>
          <w:bCs/>
          <w:iCs/>
          <w:lang w:eastAsia="en-US"/>
        </w:rPr>
        <w:t xml:space="preserve"> </w:t>
      </w:r>
      <w:proofErr w:type="gramStart"/>
      <w:r w:rsidR="002D5E28" w:rsidRPr="002D5E28">
        <w:rPr>
          <w:rFonts w:eastAsia="Calibri"/>
          <w:bCs/>
          <w:iCs/>
          <w:lang w:eastAsia="en-US"/>
        </w:rPr>
        <w:t>-  педагогического</w:t>
      </w:r>
      <w:proofErr w:type="gramEnd"/>
      <w:r w:rsidR="002D5E28" w:rsidRPr="002D5E28">
        <w:rPr>
          <w:rFonts w:eastAsia="Calibri"/>
          <w:bCs/>
          <w:iCs/>
          <w:lang w:eastAsia="en-US"/>
        </w:rPr>
        <w:t xml:space="preserve"> сопровождения</w:t>
      </w:r>
      <w:r w:rsidR="002D5E28" w:rsidRPr="002D5E28">
        <w:rPr>
          <w:rFonts w:eastAsia="Calibri"/>
          <w:lang w:eastAsia="en-US"/>
        </w:rPr>
        <w:t xml:space="preserve"> интеллектуального, эмоционального и волевого развития </w:t>
      </w:r>
      <w:r w:rsidR="002D5E28" w:rsidRPr="002D5E28">
        <w:rPr>
          <w:rFonts w:eastAsia="Calibri"/>
          <w:bCs/>
          <w:iCs/>
          <w:lang w:eastAsia="en-US"/>
        </w:rPr>
        <w:t xml:space="preserve">детей старшей группы «Цветик-семицветик» (автор Н.Ю. </w:t>
      </w:r>
      <w:proofErr w:type="spellStart"/>
      <w:r w:rsidR="002D5E28" w:rsidRPr="002D5E28">
        <w:rPr>
          <w:rFonts w:eastAsia="Calibri"/>
          <w:bCs/>
          <w:iCs/>
          <w:lang w:eastAsia="en-US"/>
        </w:rPr>
        <w:t>Куражева</w:t>
      </w:r>
      <w:proofErr w:type="spellEnd"/>
      <w:r w:rsidR="002D5E28" w:rsidRPr="002D5E28">
        <w:rPr>
          <w:rFonts w:eastAsia="Calibri"/>
          <w:bCs/>
          <w:iCs/>
          <w:lang w:eastAsia="en-US"/>
        </w:rPr>
        <w:t>).</w:t>
      </w:r>
    </w:p>
    <w:p w14:paraId="3C15E426" w14:textId="782FCA65" w:rsidR="002D5E28" w:rsidRPr="002D5E28" w:rsidRDefault="00170E60" w:rsidP="002D5E28">
      <w:pPr>
        <w:tabs>
          <w:tab w:val="left" w:pos="14884"/>
        </w:tabs>
        <w:ind w:right="-172"/>
        <w:jc w:val="both"/>
        <w:rPr>
          <w:rFonts w:eastAsia="Calibri"/>
          <w:bCs/>
          <w:iCs/>
          <w:lang w:eastAsia="en-US"/>
        </w:rPr>
      </w:pPr>
      <w:r>
        <w:rPr>
          <w:rFonts w:eastAsia="Calibri"/>
          <w:bCs/>
          <w:iCs/>
          <w:lang w:eastAsia="en-US"/>
        </w:rPr>
        <w:t>6</w:t>
      </w:r>
      <w:r w:rsidR="002D5E28" w:rsidRPr="002D5E28">
        <w:rPr>
          <w:rFonts w:eastAsia="Calibri"/>
          <w:bCs/>
          <w:iCs/>
          <w:lang w:eastAsia="en-US"/>
        </w:rPr>
        <w:t xml:space="preserve">. </w:t>
      </w:r>
      <w:r w:rsidR="002D5E28" w:rsidRPr="002D5E28">
        <w:rPr>
          <w:rFonts w:eastAsia="Calibri"/>
          <w:lang w:eastAsia="en-US"/>
        </w:rPr>
        <w:t>Программа психолого-педагогического сопровождения «</w:t>
      </w:r>
      <w:r w:rsidR="002D5E28" w:rsidRPr="002D5E28">
        <w:rPr>
          <w:rFonts w:eastAsia="Calibri"/>
          <w:color w:val="000000"/>
          <w:lang w:eastAsia="en-US"/>
        </w:rPr>
        <w:t>Приключения будущих первоклассников» психологиче</w:t>
      </w:r>
      <w:r w:rsidR="002D5E28" w:rsidRPr="002D5E28">
        <w:rPr>
          <w:rFonts w:eastAsia="Calibri"/>
          <w:color w:val="000000"/>
          <w:lang w:eastAsia="en-US"/>
        </w:rPr>
        <w:softHyphen/>
        <w:t xml:space="preserve">ские занятия с детьми 6-7 лет. </w:t>
      </w:r>
      <w:r w:rsidR="002D5E28" w:rsidRPr="002D5E28">
        <w:rPr>
          <w:rFonts w:eastAsia="Calibri"/>
          <w:lang w:eastAsia="en-US"/>
        </w:rPr>
        <w:t xml:space="preserve">«Цветик-семицветик» </w:t>
      </w:r>
      <w:r w:rsidR="002D5E28" w:rsidRPr="002D5E28">
        <w:rPr>
          <w:rFonts w:eastAsia="Calibri"/>
          <w:bCs/>
          <w:iCs/>
          <w:lang w:eastAsia="en-US"/>
        </w:rPr>
        <w:t xml:space="preserve">(автор Н.Ю. </w:t>
      </w:r>
      <w:proofErr w:type="spellStart"/>
      <w:r w:rsidR="002D5E28" w:rsidRPr="002D5E28">
        <w:rPr>
          <w:rFonts w:eastAsia="Calibri"/>
          <w:bCs/>
          <w:iCs/>
          <w:lang w:eastAsia="en-US"/>
        </w:rPr>
        <w:t>Куражева</w:t>
      </w:r>
      <w:proofErr w:type="spellEnd"/>
      <w:r w:rsidR="002D5E28" w:rsidRPr="002D5E28">
        <w:rPr>
          <w:rFonts w:eastAsia="Calibri"/>
          <w:bCs/>
          <w:iCs/>
          <w:lang w:eastAsia="en-US"/>
        </w:rPr>
        <w:t>).</w:t>
      </w:r>
    </w:p>
    <w:p w14:paraId="2EDE6723" w14:textId="7E71279F" w:rsidR="002D5E28" w:rsidRPr="002D5E28" w:rsidRDefault="00170E60" w:rsidP="002D5E28">
      <w:pPr>
        <w:tabs>
          <w:tab w:val="left" w:pos="14884"/>
        </w:tabs>
        <w:ind w:right="-172"/>
        <w:jc w:val="both"/>
        <w:rPr>
          <w:rFonts w:eastAsia="Calibri"/>
          <w:bCs/>
          <w:iCs/>
          <w:lang w:eastAsia="en-US"/>
        </w:rPr>
      </w:pPr>
      <w:r>
        <w:rPr>
          <w:rFonts w:eastAsia="Calibri"/>
          <w:bCs/>
          <w:iCs/>
          <w:lang w:eastAsia="en-US"/>
        </w:rPr>
        <w:t>7</w:t>
      </w:r>
      <w:r w:rsidR="002D5E28" w:rsidRPr="002D5E28">
        <w:rPr>
          <w:rFonts w:eastAsia="Calibri"/>
          <w:bCs/>
          <w:iCs/>
          <w:lang w:eastAsia="en-US"/>
        </w:rPr>
        <w:t xml:space="preserve">. Программа </w:t>
      </w:r>
      <w:proofErr w:type="spellStart"/>
      <w:r w:rsidR="002D5E28" w:rsidRPr="002D5E28">
        <w:rPr>
          <w:rFonts w:eastAsia="Calibri"/>
          <w:bCs/>
          <w:iCs/>
          <w:lang w:eastAsia="en-US"/>
        </w:rPr>
        <w:t>психолого</w:t>
      </w:r>
      <w:proofErr w:type="spellEnd"/>
      <w:r w:rsidR="002D5E28" w:rsidRPr="002D5E28">
        <w:rPr>
          <w:rFonts w:eastAsia="Calibri"/>
          <w:bCs/>
          <w:iCs/>
          <w:lang w:eastAsia="en-US"/>
        </w:rPr>
        <w:t xml:space="preserve"> – педагогического сопровождения семей, имеющих детей раннего и дошкольного возраста «Радость воспитания» (автор И.К. Петрова).</w:t>
      </w:r>
    </w:p>
    <w:p w14:paraId="252781AF" w14:textId="560BD822" w:rsidR="002D5E28" w:rsidRPr="002D5E28" w:rsidRDefault="00170E60" w:rsidP="002D5E28">
      <w:pPr>
        <w:tabs>
          <w:tab w:val="left" w:pos="14884"/>
        </w:tabs>
        <w:ind w:right="-172"/>
        <w:jc w:val="both"/>
        <w:rPr>
          <w:rFonts w:eastAsia="Calibri"/>
          <w:lang w:eastAsia="en-US"/>
        </w:rPr>
      </w:pPr>
      <w:r>
        <w:rPr>
          <w:rFonts w:eastAsia="Calibri"/>
          <w:bCs/>
          <w:iCs/>
          <w:lang w:eastAsia="en-US"/>
        </w:rPr>
        <w:t>8</w:t>
      </w:r>
      <w:r w:rsidR="002D5E28" w:rsidRPr="002D5E28">
        <w:rPr>
          <w:rFonts w:eastAsia="Calibri"/>
          <w:bCs/>
          <w:iCs/>
          <w:lang w:eastAsia="en-US"/>
        </w:rPr>
        <w:t xml:space="preserve">. Программа – </w:t>
      </w:r>
      <w:proofErr w:type="spellStart"/>
      <w:r w:rsidR="002D5E28" w:rsidRPr="002D5E28">
        <w:rPr>
          <w:rFonts w:eastAsia="Calibri"/>
          <w:bCs/>
          <w:iCs/>
          <w:lang w:eastAsia="en-US"/>
        </w:rPr>
        <w:t>психолого</w:t>
      </w:r>
      <w:proofErr w:type="spellEnd"/>
      <w:r w:rsidR="002D5E28" w:rsidRPr="002D5E28">
        <w:rPr>
          <w:rFonts w:eastAsia="Calibri"/>
          <w:bCs/>
          <w:iCs/>
          <w:lang w:eastAsia="en-US"/>
        </w:rPr>
        <w:t xml:space="preserve"> педагогического сопровождения детей старшего, подготовительного дошкольного возраста </w:t>
      </w:r>
      <w:r w:rsidR="002D5E28" w:rsidRPr="002D5E28">
        <w:rPr>
          <w:rFonts w:eastAsia="Calibri"/>
          <w:lang w:eastAsia="en-US"/>
        </w:rPr>
        <w:t>«Удивляюсь, злюсь, боюсь, хвастаюсь и радуюсь» программа эмоционального развития детей под ред. С.В. Крюковой.</w:t>
      </w:r>
    </w:p>
    <w:p w14:paraId="77A6D37D" w14:textId="34318B35" w:rsidR="002D5E28" w:rsidRPr="002D5E28" w:rsidRDefault="00170E60" w:rsidP="002D5E28">
      <w:pPr>
        <w:tabs>
          <w:tab w:val="left" w:pos="14884"/>
        </w:tabs>
        <w:ind w:right="-172"/>
        <w:jc w:val="both"/>
        <w:rPr>
          <w:rFonts w:eastAsia="Calibri"/>
          <w:bCs/>
          <w:i/>
          <w:iCs/>
          <w:lang w:eastAsia="en-US"/>
        </w:rPr>
      </w:pPr>
      <w:r>
        <w:rPr>
          <w:rFonts w:eastAsia="Calibri"/>
          <w:lang w:eastAsia="en-US"/>
        </w:rPr>
        <w:t>9</w:t>
      </w:r>
      <w:r w:rsidR="002D5E28" w:rsidRPr="002D5E28">
        <w:rPr>
          <w:rFonts w:eastAsia="Calibri"/>
          <w:lang w:eastAsia="en-US"/>
        </w:rPr>
        <w:t xml:space="preserve">. Программа «Воспитание и обучение детей дошкольного возраста с нарушением интеллекта». </w:t>
      </w:r>
      <w:proofErr w:type="spellStart"/>
      <w:r w:rsidR="002D5E28" w:rsidRPr="002D5E28">
        <w:rPr>
          <w:rFonts w:eastAsia="Calibri"/>
          <w:lang w:eastAsia="en-US"/>
        </w:rPr>
        <w:t>Стребелева</w:t>
      </w:r>
      <w:proofErr w:type="spellEnd"/>
      <w:r w:rsidR="002D5E28" w:rsidRPr="002D5E28">
        <w:rPr>
          <w:rFonts w:eastAsia="Calibri"/>
          <w:lang w:eastAsia="en-US"/>
        </w:rPr>
        <w:t xml:space="preserve"> Е. А.</w:t>
      </w:r>
    </w:p>
    <w:bookmarkEnd w:id="0"/>
    <w:p w14:paraId="560C5619" w14:textId="77777777" w:rsidR="002D5E28" w:rsidRPr="002D5E28" w:rsidRDefault="002D5E28" w:rsidP="002D5E28">
      <w:pPr>
        <w:rPr>
          <w:b/>
          <w:color w:val="000000"/>
          <w:u w:val="single"/>
        </w:rPr>
      </w:pPr>
      <w:r w:rsidRPr="002D5E28">
        <w:rPr>
          <w:b/>
        </w:rPr>
        <w:t>Особенности взаимодействия педагогического коллектива с семьями воспитанников</w:t>
      </w:r>
    </w:p>
    <w:p w14:paraId="324FE84E" w14:textId="77777777" w:rsidR="002D5E28" w:rsidRPr="002D5E28" w:rsidRDefault="002D5E28" w:rsidP="002D5E28">
      <w:pPr>
        <w:ind w:firstLine="567"/>
        <w:jc w:val="both"/>
        <w:rPr>
          <w:color w:val="000000"/>
        </w:rPr>
      </w:pPr>
      <w:r w:rsidRPr="002D5E28">
        <w:rPr>
          <w:color w:val="000000"/>
        </w:rPr>
        <w:t>Знакомство с семьей: анкетирование, консультирование.</w:t>
      </w:r>
    </w:p>
    <w:p w14:paraId="3E8FCF67" w14:textId="77777777" w:rsidR="002D5E28" w:rsidRPr="002D5E28" w:rsidRDefault="002D5E28" w:rsidP="002D5E28">
      <w:pPr>
        <w:ind w:firstLine="567"/>
        <w:jc w:val="both"/>
        <w:rPr>
          <w:color w:val="000000"/>
        </w:rPr>
      </w:pPr>
      <w:r w:rsidRPr="002D5E28">
        <w:rPr>
          <w:color w:val="000000"/>
        </w:rPr>
        <w:t>Информирование родителей о ходе образовательного процесса</w:t>
      </w:r>
      <w:r w:rsidRPr="002D5E28">
        <w:rPr>
          <w:b/>
          <w:color w:val="000000"/>
        </w:rPr>
        <w:t>:</w:t>
      </w:r>
      <w:r w:rsidRPr="002D5E28">
        <w:rPr>
          <w:color w:val="000000"/>
        </w:rPr>
        <w:t xml:space="preserve"> индивидуальные и групповые консультации, родительские собрания, оформление информационных стендов, организация выставок детского творчества, создание памяток.</w:t>
      </w:r>
    </w:p>
    <w:p w14:paraId="2E147ECE" w14:textId="77777777" w:rsidR="002D5E28" w:rsidRPr="002D5E28" w:rsidRDefault="002D5E28" w:rsidP="002D5E28">
      <w:pPr>
        <w:jc w:val="both"/>
      </w:pPr>
      <w:r w:rsidRPr="002D5E28">
        <w:t>Совместная деятельность: к участию в детской исследовательской и проектной деятельности.</w:t>
      </w:r>
    </w:p>
    <w:p w14:paraId="63517D40" w14:textId="77777777" w:rsidR="002D5E28" w:rsidRPr="002D5E28" w:rsidRDefault="002D5E28" w:rsidP="002D5E28">
      <w:pPr>
        <w:rPr>
          <w:rFonts w:eastAsia="Calibri"/>
          <w:lang w:eastAsia="en-US"/>
        </w:rPr>
      </w:pPr>
      <w:r w:rsidRPr="002D5E28">
        <w:rPr>
          <w:rFonts w:eastAsia="Calibri"/>
          <w:lang w:eastAsia="en-US"/>
        </w:rPr>
        <w:t>Основные задачи работы:</w:t>
      </w:r>
      <w:r w:rsidRPr="002D5E28">
        <w:rPr>
          <w:rFonts w:eastAsia="Calibri"/>
          <w:lang w:eastAsia="en-US"/>
        </w:rPr>
        <w:br/>
        <w:t>-установить партнерские отношения с семьей каждого воспитанника;</w:t>
      </w:r>
      <w:r w:rsidRPr="002D5E28">
        <w:rPr>
          <w:rFonts w:eastAsia="Calibri"/>
          <w:lang w:eastAsia="en-US"/>
        </w:rPr>
        <w:br/>
        <w:t>-объединить усилия для развития и воспитания детей;</w:t>
      </w:r>
      <w:r w:rsidRPr="002D5E28">
        <w:rPr>
          <w:rFonts w:eastAsia="Calibri"/>
          <w:lang w:eastAsia="en-US"/>
        </w:rPr>
        <w:br/>
        <w:t>-создать атмосферу взаимопонимания, общности интересов, эмоциональной взаимоподдержки;</w:t>
      </w:r>
      <w:r w:rsidRPr="002D5E28">
        <w:rPr>
          <w:rFonts w:eastAsia="Calibri"/>
          <w:lang w:eastAsia="en-US"/>
        </w:rPr>
        <w:br/>
        <w:t>-активизировать и обогащать воспитательные умения родителей;</w:t>
      </w:r>
      <w:r w:rsidRPr="002D5E28">
        <w:rPr>
          <w:rFonts w:eastAsia="Calibri"/>
          <w:lang w:eastAsia="en-US"/>
        </w:rPr>
        <w:br/>
        <w:t>-поддерживать их уверенность в собственных педагогических возможностях.</w:t>
      </w:r>
      <w:r w:rsidRPr="002D5E28">
        <w:rPr>
          <w:rFonts w:eastAsia="Calibri"/>
          <w:lang w:eastAsia="en-US"/>
        </w:rPr>
        <w:br/>
      </w:r>
    </w:p>
    <w:p w14:paraId="483EE6FA" w14:textId="77777777" w:rsidR="002D5E28" w:rsidRPr="002D5E28" w:rsidRDefault="002D5E28" w:rsidP="002D5E28">
      <w:pPr>
        <w:spacing w:after="160" w:line="256" w:lineRule="auto"/>
        <w:rPr>
          <w:rFonts w:ascii="Calibri" w:eastAsia="Calibri" w:hAnsi="Calibri"/>
          <w:sz w:val="22"/>
          <w:szCs w:val="22"/>
          <w:lang w:eastAsia="en-US"/>
        </w:rPr>
      </w:pPr>
    </w:p>
    <w:p w14:paraId="579400A9" w14:textId="77777777" w:rsidR="002D5E28" w:rsidRPr="002D5E28" w:rsidRDefault="002D5E28" w:rsidP="002D5E28">
      <w:pPr>
        <w:ind w:left="360"/>
        <w:jc w:val="both"/>
        <w:rPr>
          <w:b/>
          <w:bCs/>
          <w:sz w:val="28"/>
          <w:szCs w:val="28"/>
        </w:rPr>
      </w:pPr>
    </w:p>
    <w:sectPr w:rsidR="002D5E28" w:rsidRPr="002D5E28" w:rsidSect="001C5799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A337B9" w14:textId="77777777" w:rsidR="00251CBF" w:rsidRDefault="00251CBF" w:rsidP="00D30F08">
      <w:r>
        <w:separator/>
      </w:r>
    </w:p>
  </w:endnote>
  <w:endnote w:type="continuationSeparator" w:id="0">
    <w:p w14:paraId="7DBC6076" w14:textId="77777777" w:rsidR="00251CBF" w:rsidRDefault="00251CBF" w:rsidP="00D30F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5740657"/>
      <w:docPartObj>
        <w:docPartGallery w:val="Page Numbers (Bottom of Page)"/>
        <w:docPartUnique/>
      </w:docPartObj>
    </w:sdtPr>
    <w:sdtEndPr/>
    <w:sdtContent>
      <w:p w14:paraId="7A2E3F14" w14:textId="77777777" w:rsidR="0013641F" w:rsidRDefault="009245CA">
        <w:pPr>
          <w:pStyle w:val="a8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C3FF3">
          <w:rPr>
            <w:noProof/>
          </w:rPr>
          <w:t>41</w:t>
        </w:r>
        <w:r>
          <w:rPr>
            <w:noProof/>
          </w:rPr>
          <w:fldChar w:fldCharType="end"/>
        </w:r>
      </w:p>
    </w:sdtContent>
  </w:sdt>
  <w:p w14:paraId="5B36DDF9" w14:textId="77777777" w:rsidR="0013641F" w:rsidRDefault="0013641F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EFEDD4" w14:textId="77777777" w:rsidR="00251CBF" w:rsidRDefault="00251CBF" w:rsidP="00D30F08">
      <w:r>
        <w:separator/>
      </w:r>
    </w:p>
  </w:footnote>
  <w:footnote w:type="continuationSeparator" w:id="0">
    <w:p w14:paraId="2DABDF32" w14:textId="77777777" w:rsidR="00251CBF" w:rsidRDefault="00251CBF" w:rsidP="00D30F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B4C71"/>
    <w:multiLevelType w:val="hybridMultilevel"/>
    <w:tmpl w:val="B1CA20C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2EA7051"/>
    <w:multiLevelType w:val="hybridMultilevel"/>
    <w:tmpl w:val="4588EF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BD0700"/>
    <w:multiLevelType w:val="hybridMultilevel"/>
    <w:tmpl w:val="8AA8C9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042A53"/>
    <w:multiLevelType w:val="hybridMultilevel"/>
    <w:tmpl w:val="BDBEB2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E8365A"/>
    <w:multiLevelType w:val="hybridMultilevel"/>
    <w:tmpl w:val="C366D8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874E09"/>
    <w:multiLevelType w:val="multilevel"/>
    <w:tmpl w:val="D9727186"/>
    <w:lvl w:ilvl="0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506"/>
        </w:tabs>
        <w:ind w:left="1506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226"/>
        </w:tabs>
        <w:ind w:left="2226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946"/>
        </w:tabs>
        <w:ind w:left="2946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66"/>
        </w:tabs>
        <w:ind w:left="3666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86"/>
        </w:tabs>
        <w:ind w:left="4386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106"/>
        </w:tabs>
        <w:ind w:left="5106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826"/>
        </w:tabs>
        <w:ind w:left="5826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546"/>
        </w:tabs>
        <w:ind w:left="6546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3956F99"/>
    <w:multiLevelType w:val="multilevel"/>
    <w:tmpl w:val="0EAC19E2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7" w15:restartNumberingAfterBreak="0">
    <w:nsid w:val="13A00285"/>
    <w:multiLevelType w:val="hybridMultilevel"/>
    <w:tmpl w:val="B42C84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AB671FD"/>
    <w:multiLevelType w:val="hybridMultilevel"/>
    <w:tmpl w:val="909AFE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601235"/>
    <w:multiLevelType w:val="multilevel"/>
    <w:tmpl w:val="8B7A5A9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080" w:hanging="720"/>
      </w:pPr>
      <w:rPr>
        <w:rFonts w:hint="default"/>
        <w:u w:val="none"/>
      </w:rPr>
    </w:lvl>
    <w:lvl w:ilvl="2">
      <w:start w:val="1"/>
      <w:numFmt w:val="decimalZero"/>
      <w:isLgl/>
      <w:lvlText w:val="%1.%2.%3."/>
      <w:lvlJc w:val="left"/>
      <w:pPr>
        <w:ind w:left="1080" w:hanging="720"/>
      </w:pPr>
      <w:rPr>
        <w:rFonts w:hint="default"/>
        <w:u w:val="none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u w:val="none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u w:val="none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u w:val="none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  <w:u w:val="none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u w:val="none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  <w:u w:val="none"/>
      </w:rPr>
    </w:lvl>
  </w:abstractNum>
  <w:abstractNum w:abstractNumId="10" w15:restartNumberingAfterBreak="0">
    <w:nsid w:val="22E85477"/>
    <w:multiLevelType w:val="hybridMultilevel"/>
    <w:tmpl w:val="5002CE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30072B1"/>
    <w:multiLevelType w:val="hybridMultilevel"/>
    <w:tmpl w:val="76E8145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3E54405"/>
    <w:multiLevelType w:val="hybridMultilevel"/>
    <w:tmpl w:val="57DAAA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C921561"/>
    <w:multiLevelType w:val="multilevel"/>
    <w:tmpl w:val="B270F1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2DA95BD4"/>
    <w:multiLevelType w:val="hybridMultilevel"/>
    <w:tmpl w:val="3ADA38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02A0A09"/>
    <w:multiLevelType w:val="hybridMultilevel"/>
    <w:tmpl w:val="1CE018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ECCA4BA"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3BF5A54"/>
    <w:multiLevelType w:val="hybridMultilevel"/>
    <w:tmpl w:val="9310496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95E42A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34EF7D7A"/>
    <w:multiLevelType w:val="multilevel"/>
    <w:tmpl w:val="E506AD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929230E"/>
    <w:multiLevelType w:val="multilevel"/>
    <w:tmpl w:val="143C86E0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9" w15:restartNumberingAfterBreak="0">
    <w:nsid w:val="3AD66995"/>
    <w:multiLevelType w:val="hybridMultilevel"/>
    <w:tmpl w:val="9BA21F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EB01D03"/>
    <w:multiLevelType w:val="hybridMultilevel"/>
    <w:tmpl w:val="7D7A1A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0276909"/>
    <w:multiLevelType w:val="hybridMultilevel"/>
    <w:tmpl w:val="AD2626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87F7128"/>
    <w:multiLevelType w:val="multilevel"/>
    <w:tmpl w:val="89B8E6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23" w15:restartNumberingAfterBreak="0">
    <w:nsid w:val="48F936B2"/>
    <w:multiLevelType w:val="hybridMultilevel"/>
    <w:tmpl w:val="19145B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1200834"/>
    <w:multiLevelType w:val="hybridMultilevel"/>
    <w:tmpl w:val="A1047F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AFC3195"/>
    <w:multiLevelType w:val="multilevel"/>
    <w:tmpl w:val="A24E39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BCE2C34"/>
    <w:multiLevelType w:val="hybridMultilevel"/>
    <w:tmpl w:val="2244D5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FCA120A"/>
    <w:multiLevelType w:val="hybridMultilevel"/>
    <w:tmpl w:val="8F8802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2966C48"/>
    <w:multiLevelType w:val="hybridMultilevel"/>
    <w:tmpl w:val="05C240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2D25816"/>
    <w:multiLevelType w:val="multilevel"/>
    <w:tmpl w:val="FAD8DD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5C46FE7"/>
    <w:multiLevelType w:val="hybridMultilevel"/>
    <w:tmpl w:val="A78641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7E47402"/>
    <w:multiLevelType w:val="hybridMultilevel"/>
    <w:tmpl w:val="A2AE96A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80A17DA"/>
    <w:multiLevelType w:val="hybridMultilevel"/>
    <w:tmpl w:val="771001F2"/>
    <w:lvl w:ilvl="0" w:tplc="7A6E42C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3" w15:restartNumberingAfterBreak="0">
    <w:nsid w:val="68B83965"/>
    <w:multiLevelType w:val="hybridMultilevel"/>
    <w:tmpl w:val="7584AAC0"/>
    <w:lvl w:ilvl="0" w:tplc="265E69D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95E0473"/>
    <w:multiLevelType w:val="hybridMultilevel"/>
    <w:tmpl w:val="CA1E795C"/>
    <w:lvl w:ilvl="0" w:tplc="7EA2AB0E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35" w15:restartNumberingAfterBreak="0">
    <w:nsid w:val="69DD0D18"/>
    <w:multiLevelType w:val="hybridMultilevel"/>
    <w:tmpl w:val="ED0219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C467F16"/>
    <w:multiLevelType w:val="multilevel"/>
    <w:tmpl w:val="A7D65172"/>
    <w:lvl w:ilvl="0">
      <w:start w:val="65535"/>
      <w:numFmt w:val="bullet"/>
      <w:lvlText w:val="•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37" w15:restartNumberingAfterBreak="0">
    <w:nsid w:val="6D180CE7"/>
    <w:multiLevelType w:val="hybridMultilevel"/>
    <w:tmpl w:val="784EEE5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6E877AE4"/>
    <w:multiLevelType w:val="hybridMultilevel"/>
    <w:tmpl w:val="7F2C232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F18403F"/>
    <w:multiLevelType w:val="hybridMultilevel"/>
    <w:tmpl w:val="00308B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03E3A62"/>
    <w:multiLevelType w:val="hybridMultilevel"/>
    <w:tmpl w:val="FC3417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63F2F84"/>
    <w:multiLevelType w:val="hybridMultilevel"/>
    <w:tmpl w:val="13168A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6B85273"/>
    <w:multiLevelType w:val="hybridMultilevel"/>
    <w:tmpl w:val="9E4417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7473C9F"/>
    <w:multiLevelType w:val="hybridMultilevel"/>
    <w:tmpl w:val="B044C2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92715A2"/>
    <w:multiLevelType w:val="multilevel"/>
    <w:tmpl w:val="29E22EE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31"/>
        <w:szCs w:val="3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start w:val="1"/>
      <w:numFmt w:val="bullet"/>
      <w:lvlText w:val=""/>
      <w:lvlJc w:val="left"/>
      <w:rPr>
        <w:rFonts w:ascii="Symbol" w:hAnsi="Symbol" w:hint="default"/>
      </w:rPr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5" w15:restartNumberingAfterBreak="0">
    <w:nsid w:val="7E4B4E1A"/>
    <w:multiLevelType w:val="hybridMultilevel"/>
    <w:tmpl w:val="019E81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8"/>
  </w:num>
  <w:num w:numId="3">
    <w:abstractNumId w:val="36"/>
  </w:num>
  <w:num w:numId="4">
    <w:abstractNumId w:val="39"/>
  </w:num>
  <w:num w:numId="5">
    <w:abstractNumId w:val="42"/>
  </w:num>
  <w:num w:numId="6">
    <w:abstractNumId w:val="43"/>
  </w:num>
  <w:num w:numId="7">
    <w:abstractNumId w:val="1"/>
  </w:num>
  <w:num w:numId="8">
    <w:abstractNumId w:val="41"/>
  </w:num>
  <w:num w:numId="9">
    <w:abstractNumId w:val="26"/>
  </w:num>
  <w:num w:numId="10">
    <w:abstractNumId w:val="21"/>
  </w:num>
  <w:num w:numId="11">
    <w:abstractNumId w:val="17"/>
  </w:num>
  <w:num w:numId="12">
    <w:abstractNumId w:val="2"/>
  </w:num>
  <w:num w:numId="13">
    <w:abstractNumId w:val="40"/>
  </w:num>
  <w:num w:numId="14">
    <w:abstractNumId w:val="30"/>
  </w:num>
  <w:num w:numId="15">
    <w:abstractNumId w:val="28"/>
  </w:num>
  <w:num w:numId="16">
    <w:abstractNumId w:val="37"/>
  </w:num>
  <w:num w:numId="17">
    <w:abstractNumId w:val="27"/>
  </w:num>
  <w:num w:numId="18">
    <w:abstractNumId w:val="23"/>
  </w:num>
  <w:num w:numId="19">
    <w:abstractNumId w:val="35"/>
  </w:num>
  <w:num w:numId="20">
    <w:abstractNumId w:val="12"/>
  </w:num>
  <w:num w:numId="21">
    <w:abstractNumId w:val="19"/>
  </w:num>
  <w:num w:numId="22">
    <w:abstractNumId w:val="10"/>
  </w:num>
  <w:num w:numId="23">
    <w:abstractNumId w:val="24"/>
  </w:num>
  <w:num w:numId="24">
    <w:abstractNumId w:val="8"/>
  </w:num>
  <w:num w:numId="25">
    <w:abstractNumId w:val="4"/>
  </w:num>
  <w:num w:numId="26">
    <w:abstractNumId w:val="9"/>
  </w:num>
  <w:num w:numId="27">
    <w:abstractNumId w:val="3"/>
  </w:num>
  <w:num w:numId="28">
    <w:abstractNumId w:val="20"/>
  </w:num>
  <w:num w:numId="29">
    <w:abstractNumId w:val="13"/>
  </w:num>
  <w:num w:numId="30">
    <w:abstractNumId w:val="29"/>
  </w:num>
  <w:num w:numId="31">
    <w:abstractNumId w:val="25"/>
  </w:num>
  <w:num w:numId="32">
    <w:abstractNumId w:val="45"/>
  </w:num>
  <w:num w:numId="33">
    <w:abstractNumId w:val="0"/>
  </w:num>
  <w:num w:numId="34">
    <w:abstractNumId w:val="32"/>
  </w:num>
  <w:num w:numId="35">
    <w:abstractNumId w:val="16"/>
  </w:num>
  <w:num w:numId="36">
    <w:abstractNumId w:val="22"/>
  </w:num>
  <w:num w:numId="37">
    <w:abstractNumId w:val="15"/>
  </w:num>
  <w:num w:numId="38">
    <w:abstractNumId w:val="11"/>
  </w:num>
  <w:num w:numId="39">
    <w:abstractNumId w:val="38"/>
  </w:num>
  <w:num w:numId="40">
    <w:abstractNumId w:val="33"/>
  </w:num>
  <w:num w:numId="41">
    <w:abstractNumId w:val="31"/>
  </w:num>
  <w:num w:numId="42">
    <w:abstractNumId w:val="5"/>
  </w:num>
  <w:num w:numId="43">
    <w:abstractNumId w:val="7"/>
  </w:num>
  <w:num w:numId="44">
    <w:abstractNumId w:val="14"/>
  </w:num>
  <w:num w:numId="45">
    <w:abstractNumId w:val="34"/>
  </w:num>
  <w:num w:numId="46">
    <w:abstractNumId w:val="4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21F0"/>
    <w:rsid w:val="000121F0"/>
    <w:rsid w:val="000260DB"/>
    <w:rsid w:val="000A18FB"/>
    <w:rsid w:val="0011021E"/>
    <w:rsid w:val="0012759C"/>
    <w:rsid w:val="0013641F"/>
    <w:rsid w:val="00170E60"/>
    <w:rsid w:val="00194FB1"/>
    <w:rsid w:val="001C5799"/>
    <w:rsid w:val="001D2E21"/>
    <w:rsid w:val="001D3CEF"/>
    <w:rsid w:val="00207E2D"/>
    <w:rsid w:val="00234FAF"/>
    <w:rsid w:val="00237CDC"/>
    <w:rsid w:val="00246515"/>
    <w:rsid w:val="00251CBF"/>
    <w:rsid w:val="002549F6"/>
    <w:rsid w:val="00287A31"/>
    <w:rsid w:val="002929A4"/>
    <w:rsid w:val="002D5E28"/>
    <w:rsid w:val="002F5ADC"/>
    <w:rsid w:val="0032216F"/>
    <w:rsid w:val="0032589C"/>
    <w:rsid w:val="00386EC8"/>
    <w:rsid w:val="003A5E14"/>
    <w:rsid w:val="003B17A1"/>
    <w:rsid w:val="003B593F"/>
    <w:rsid w:val="003C1266"/>
    <w:rsid w:val="003D2481"/>
    <w:rsid w:val="004174B0"/>
    <w:rsid w:val="00431918"/>
    <w:rsid w:val="00450764"/>
    <w:rsid w:val="004754AC"/>
    <w:rsid w:val="004C59EE"/>
    <w:rsid w:val="00517DF4"/>
    <w:rsid w:val="00524961"/>
    <w:rsid w:val="00532CE0"/>
    <w:rsid w:val="005433BD"/>
    <w:rsid w:val="005561B8"/>
    <w:rsid w:val="005567B2"/>
    <w:rsid w:val="005646D0"/>
    <w:rsid w:val="005903A7"/>
    <w:rsid w:val="005C7DF0"/>
    <w:rsid w:val="005D1AEC"/>
    <w:rsid w:val="005F0BB6"/>
    <w:rsid w:val="005F2802"/>
    <w:rsid w:val="00647CD3"/>
    <w:rsid w:val="00680A65"/>
    <w:rsid w:val="006B3064"/>
    <w:rsid w:val="006C3FF3"/>
    <w:rsid w:val="006C4F63"/>
    <w:rsid w:val="00715C81"/>
    <w:rsid w:val="00734D26"/>
    <w:rsid w:val="00744F33"/>
    <w:rsid w:val="00747745"/>
    <w:rsid w:val="007602BE"/>
    <w:rsid w:val="00787439"/>
    <w:rsid w:val="0079524B"/>
    <w:rsid w:val="007955BF"/>
    <w:rsid w:val="007B7F3D"/>
    <w:rsid w:val="0080391F"/>
    <w:rsid w:val="0083090C"/>
    <w:rsid w:val="0085645F"/>
    <w:rsid w:val="00864BDC"/>
    <w:rsid w:val="0087320B"/>
    <w:rsid w:val="00874886"/>
    <w:rsid w:val="00875612"/>
    <w:rsid w:val="00877B22"/>
    <w:rsid w:val="00893E90"/>
    <w:rsid w:val="008F7065"/>
    <w:rsid w:val="009245CA"/>
    <w:rsid w:val="0093551A"/>
    <w:rsid w:val="009556CE"/>
    <w:rsid w:val="00984C4E"/>
    <w:rsid w:val="009D1294"/>
    <w:rsid w:val="009F7DB9"/>
    <w:rsid w:val="00A00CED"/>
    <w:rsid w:val="00A214E2"/>
    <w:rsid w:val="00A84858"/>
    <w:rsid w:val="00A94D3B"/>
    <w:rsid w:val="00AC087F"/>
    <w:rsid w:val="00AC15FD"/>
    <w:rsid w:val="00AF2935"/>
    <w:rsid w:val="00B11BDA"/>
    <w:rsid w:val="00B1448A"/>
    <w:rsid w:val="00B238F6"/>
    <w:rsid w:val="00B2769B"/>
    <w:rsid w:val="00B725D5"/>
    <w:rsid w:val="00B80EB1"/>
    <w:rsid w:val="00BE23C1"/>
    <w:rsid w:val="00BF1C38"/>
    <w:rsid w:val="00BF69E5"/>
    <w:rsid w:val="00C05024"/>
    <w:rsid w:val="00C5560D"/>
    <w:rsid w:val="00CB0810"/>
    <w:rsid w:val="00CC41A9"/>
    <w:rsid w:val="00CC5A0B"/>
    <w:rsid w:val="00CE1CA0"/>
    <w:rsid w:val="00CF2CE7"/>
    <w:rsid w:val="00D049C6"/>
    <w:rsid w:val="00D155A1"/>
    <w:rsid w:val="00D25AC4"/>
    <w:rsid w:val="00D27389"/>
    <w:rsid w:val="00D30F08"/>
    <w:rsid w:val="00D32C30"/>
    <w:rsid w:val="00D35500"/>
    <w:rsid w:val="00D462F0"/>
    <w:rsid w:val="00D73D28"/>
    <w:rsid w:val="00D802DA"/>
    <w:rsid w:val="00D836C6"/>
    <w:rsid w:val="00DC282B"/>
    <w:rsid w:val="00DE243E"/>
    <w:rsid w:val="00DE7179"/>
    <w:rsid w:val="00E33069"/>
    <w:rsid w:val="00E50B44"/>
    <w:rsid w:val="00E52964"/>
    <w:rsid w:val="00E87751"/>
    <w:rsid w:val="00E87B00"/>
    <w:rsid w:val="00E87BE8"/>
    <w:rsid w:val="00EA5B39"/>
    <w:rsid w:val="00EF23F9"/>
    <w:rsid w:val="00EF4C30"/>
    <w:rsid w:val="00F00108"/>
    <w:rsid w:val="00F579F3"/>
    <w:rsid w:val="00FB6101"/>
    <w:rsid w:val="00FD0E53"/>
    <w:rsid w:val="00FD7ECF"/>
    <w:rsid w:val="00FF1029"/>
    <w:rsid w:val="00FF6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DB50CD"/>
  <w15:docId w15:val="{B6EBBC7C-2FF4-48CE-8430-241F65395D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121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qFormat/>
    <w:rsid w:val="00787439"/>
    <w:pPr>
      <w:spacing w:before="100" w:beforeAutospacing="1" w:after="100" w:afterAutospacing="1"/>
      <w:outlineLvl w:val="0"/>
    </w:pPr>
    <w:rPr>
      <w:rFonts w:eastAsia="Calibri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F10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F1029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32589C"/>
    <w:pPr>
      <w:spacing w:before="100" w:beforeAutospacing="1" w:after="100" w:afterAutospacing="1"/>
    </w:pPr>
  </w:style>
  <w:style w:type="character" w:customStyle="1" w:styleId="c11">
    <w:name w:val="c11 Знак"/>
    <w:basedOn w:val="a0"/>
    <w:rsid w:val="003B17A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864BD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787439"/>
    <w:rPr>
      <w:rFonts w:ascii="Times New Roman" w:eastAsia="Calibri" w:hAnsi="Times New Roman" w:cs="Times New Roman"/>
      <w:b/>
      <w:bCs/>
      <w:kern w:val="36"/>
      <w:sz w:val="48"/>
      <w:szCs w:val="48"/>
      <w:lang w:eastAsia="ru-RU"/>
    </w:rPr>
  </w:style>
  <w:style w:type="paragraph" w:styleId="a6">
    <w:name w:val="header"/>
    <w:basedOn w:val="a"/>
    <w:link w:val="a7"/>
    <w:semiHidden/>
    <w:rsid w:val="00787439"/>
    <w:pPr>
      <w:tabs>
        <w:tab w:val="center" w:pos="4677"/>
        <w:tab w:val="right" w:pos="9355"/>
      </w:tabs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customStyle="1" w:styleId="a7">
    <w:name w:val="Верхний колонтитул Знак"/>
    <w:basedOn w:val="a0"/>
    <w:link w:val="a6"/>
    <w:semiHidden/>
    <w:rsid w:val="00787439"/>
    <w:rPr>
      <w:rFonts w:ascii="Calibri" w:eastAsia="Times New Roman" w:hAnsi="Calibri" w:cs="Times New Roman"/>
    </w:rPr>
  </w:style>
  <w:style w:type="paragraph" w:styleId="a8">
    <w:name w:val="footer"/>
    <w:basedOn w:val="a"/>
    <w:link w:val="a9"/>
    <w:uiPriority w:val="99"/>
    <w:unhideWhenUsed/>
    <w:rsid w:val="00D30F08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D30F0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13641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895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91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63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2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91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9B4B64B-33CB-4CB5-A646-791A16453A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895</Words>
  <Characters>5103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1253125</dc:creator>
  <cp:keywords/>
  <dc:description/>
  <cp:lastModifiedBy>User</cp:lastModifiedBy>
  <cp:revision>3</cp:revision>
  <cp:lastPrinted>2023-11-09T18:47:00Z</cp:lastPrinted>
  <dcterms:created xsi:type="dcterms:W3CDTF">2023-11-10T06:28:00Z</dcterms:created>
  <dcterms:modified xsi:type="dcterms:W3CDTF">2024-11-20T00:46:00Z</dcterms:modified>
</cp:coreProperties>
</file>